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Ind w:w="-1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740"/>
      </w:tblGrid>
      <w:tr w:rsidR="00794FA8" w:rsidRPr="004B3713" w:rsidTr="00794FA8">
        <w:trPr>
          <w:trHeight w:val="681"/>
        </w:trPr>
        <w:tc>
          <w:tcPr>
            <w:tcW w:w="10740" w:type="dxa"/>
            <w:vAlign w:val="center"/>
          </w:tcPr>
          <w:p w:rsidR="00794FA8" w:rsidRPr="004B3713" w:rsidRDefault="00794FA8" w:rsidP="00794FA8">
            <w:pPr>
              <w:jc w:val="right"/>
              <w:rPr>
                <w:b/>
                <w:bCs/>
                <w:rtl/>
              </w:rPr>
            </w:pPr>
            <w:r w:rsidRPr="004B3713">
              <w:rPr>
                <w:rFonts w:hint="cs"/>
                <w:b/>
                <w:bCs/>
                <w:rtl/>
              </w:rPr>
              <w:t>إسم الطالب</w:t>
            </w:r>
            <w:r w:rsidRPr="004B3713">
              <w:rPr>
                <w:b/>
                <w:bCs/>
                <w:rtl/>
              </w:rPr>
              <w:t xml:space="preserve"> </w:t>
            </w:r>
            <w:r w:rsidRPr="004B3713">
              <w:rPr>
                <w:rFonts w:hint="cs"/>
                <w:b/>
                <w:bCs/>
                <w:rtl/>
              </w:rPr>
              <w:t>(باللغة العربية)</w:t>
            </w:r>
            <w:r w:rsidRPr="004B3713">
              <w:rPr>
                <w:b/>
                <w:bCs/>
                <w:rtl/>
              </w:rPr>
              <w:t>:</w:t>
            </w:r>
          </w:p>
        </w:tc>
      </w:tr>
    </w:tbl>
    <w:tbl>
      <w:tblPr>
        <w:tblpPr w:leftFromText="180" w:rightFromText="180" w:horzAnchor="margin" w:tblpXSpec="center" w:tblpY="-225"/>
        <w:tblW w:w="10632" w:type="dxa"/>
        <w:tblLayout w:type="fixed"/>
        <w:tblLook w:val="0000" w:firstRow="0" w:lastRow="0" w:firstColumn="0" w:lastColumn="0" w:noHBand="0" w:noVBand="0"/>
      </w:tblPr>
      <w:tblGrid>
        <w:gridCol w:w="4644"/>
        <w:gridCol w:w="1951"/>
        <w:gridCol w:w="4037"/>
      </w:tblGrid>
      <w:tr w:rsidR="00794FA8" w:rsidRPr="00143EA5" w:rsidTr="00794FA8">
        <w:trPr>
          <w:cantSplit/>
          <w:trHeight w:val="933"/>
        </w:trPr>
        <w:tc>
          <w:tcPr>
            <w:tcW w:w="4644" w:type="dxa"/>
          </w:tcPr>
          <w:p w:rsidR="00794FA8" w:rsidRPr="00143EA5" w:rsidRDefault="00794FA8" w:rsidP="00B67AE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43EA5">
              <w:rPr>
                <w:b/>
                <w:bCs/>
                <w:sz w:val="20"/>
                <w:szCs w:val="20"/>
              </w:rPr>
              <w:t>Benha University</w:t>
            </w:r>
          </w:p>
          <w:p w:rsidR="00794FA8" w:rsidRPr="00143EA5" w:rsidRDefault="00794FA8" w:rsidP="00B67AE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43EA5">
              <w:rPr>
                <w:b/>
                <w:bCs/>
                <w:sz w:val="20"/>
                <w:szCs w:val="20"/>
              </w:rPr>
              <w:t>Faculty Of Engineering (</w:t>
            </w:r>
            <w:proofErr w:type="spellStart"/>
            <w:r w:rsidRPr="00143EA5">
              <w:rPr>
                <w:b/>
                <w:bCs/>
                <w:sz w:val="20"/>
                <w:szCs w:val="20"/>
              </w:rPr>
              <w:t>Shoubra</w:t>
            </w:r>
            <w:proofErr w:type="spellEnd"/>
            <w:r w:rsidRPr="00143EA5">
              <w:rPr>
                <w:b/>
                <w:bCs/>
                <w:sz w:val="20"/>
                <w:szCs w:val="20"/>
              </w:rPr>
              <w:t>)</w:t>
            </w:r>
          </w:p>
          <w:p w:rsidR="00794FA8" w:rsidRPr="00143EA5" w:rsidRDefault="00794FA8" w:rsidP="00B67AE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Energy And Sustainable Energy </w:t>
            </w:r>
            <w:r w:rsidR="00B67AE3">
              <w:rPr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1951" w:type="dxa"/>
            <w:vAlign w:val="center"/>
          </w:tcPr>
          <w:p w:rsidR="00794FA8" w:rsidRDefault="00A67C15" w:rsidP="00BE4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Sheet (</w:t>
            </w:r>
            <w:r w:rsidR="00BE41D7">
              <w:rPr>
                <w:b/>
                <w:bCs/>
                <w:sz w:val="20"/>
                <w:szCs w:val="20"/>
              </w:rPr>
              <w:t>3</w:t>
            </w:r>
            <w:r w:rsidR="00794FA8">
              <w:rPr>
                <w:b/>
                <w:bCs/>
                <w:sz w:val="20"/>
                <w:szCs w:val="20"/>
              </w:rPr>
              <w:t>)</w:t>
            </w:r>
          </w:p>
          <w:p w:rsidR="00794FA8" w:rsidRDefault="00794FA8" w:rsidP="00794FA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Chemistry</w:t>
            </w:r>
          </w:p>
          <w:p w:rsidR="00794FA8" w:rsidRPr="00143EA5" w:rsidRDefault="00794FA8" w:rsidP="00794F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37" w:type="dxa"/>
          </w:tcPr>
          <w:p w:rsidR="00794FA8" w:rsidRPr="00143EA5" w:rsidRDefault="00794FA8" w:rsidP="00794FA8">
            <w:pPr>
              <w:jc w:val="center"/>
              <w:rPr>
                <w:b/>
                <w:bCs/>
                <w:sz w:val="20"/>
                <w:szCs w:val="20"/>
              </w:rPr>
            </w:pPr>
            <w:r w:rsidRPr="00143EA5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AB11D6B" wp14:editId="67C26C02">
                  <wp:extent cx="790575" cy="561975"/>
                  <wp:effectExtent l="0" t="0" r="9525" b="9525"/>
                  <wp:docPr id="1" name="Picture 1" descr="بادج هندسة بنه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بادج هندسة بنه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17BA" w:rsidRPr="008517BA" w:rsidRDefault="008517BA" w:rsidP="008517BA">
      <w:pPr>
        <w:pStyle w:val="ListParagraph"/>
        <w:numPr>
          <w:ilvl w:val="0"/>
          <w:numId w:val="4"/>
        </w:numPr>
        <w:bidi w:val="0"/>
        <w:spacing w:before="100" w:beforeAutospacing="1" w:after="100" w:afterAutospacing="1"/>
        <w:ind w:left="-709" w:hanging="425"/>
        <w:rPr>
          <w:color w:val="000000"/>
          <w:sz w:val="28"/>
          <w:szCs w:val="28"/>
        </w:rPr>
      </w:pPr>
      <w:r w:rsidRPr="008517BA">
        <w:rPr>
          <w:color w:val="000000"/>
          <w:sz w:val="28"/>
          <w:szCs w:val="28"/>
        </w:rPr>
        <w:t xml:space="preserve">Calculate ∆H for the reaction      </w:t>
      </w:r>
      <w:r w:rsidRPr="008C76B3">
        <w:rPr>
          <w:position w:val="-18"/>
        </w:rPr>
        <w:object w:dxaOrig="51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25pt;height:21.75pt" o:ole="">
            <v:imagedata r:id="rId6" o:title=""/>
          </v:shape>
          <o:OLEObject Type="Embed" ProgID="Equation.DSMT4" ShapeID="_x0000_i1025" DrawAspect="Content" ObjectID="_1520454366" r:id="rId7"/>
        </w:object>
      </w:r>
    </w:p>
    <w:p w:rsidR="008517BA" w:rsidRPr="00651AEA" w:rsidRDefault="008517BA" w:rsidP="008517BA">
      <w:pPr>
        <w:spacing w:before="100" w:beforeAutospacing="1" w:after="100" w:afterAutospacing="1" w:line="276" w:lineRule="auto"/>
      </w:pPr>
      <w:r w:rsidRPr="00434EE7">
        <w:rPr>
          <w:sz w:val="28"/>
          <w:szCs w:val="28"/>
        </w:rPr>
        <w:t xml:space="preserve">Given the following reactions and their </w:t>
      </w:r>
      <w:r>
        <w:rPr>
          <w:sz w:val="28"/>
          <w:szCs w:val="28"/>
        </w:rPr>
        <w:t>respective enthalpy changes</w:t>
      </w:r>
    </w:p>
    <w:p w:rsidR="008517BA" w:rsidRDefault="008517BA" w:rsidP="008517BA">
      <w:pPr>
        <w:spacing w:before="100" w:beforeAutospacing="1" w:after="100" w:afterAutospacing="1" w:line="276" w:lineRule="auto"/>
        <w:ind w:hanging="709"/>
      </w:pPr>
      <w:r w:rsidRPr="00022F2F">
        <w:rPr>
          <w:position w:val="-86"/>
        </w:rPr>
        <w:object w:dxaOrig="6660" w:dyaOrig="1740">
          <v:shape id="_x0000_i1026" type="#_x0000_t75" style="width:333.75pt;height:87pt" o:ole="">
            <v:imagedata r:id="rId8" o:title=""/>
          </v:shape>
          <o:OLEObject Type="Embed" ProgID="Equation.DSMT4" ShapeID="_x0000_i1026" DrawAspect="Content" ObjectID="_1520454367" r:id="rId9"/>
        </w:object>
      </w:r>
    </w:p>
    <w:p w:rsidR="008517BA" w:rsidRDefault="008517BA" w:rsidP="008517BA">
      <w:pPr>
        <w:spacing w:before="100" w:beforeAutospacing="1" w:after="100" w:afterAutospacing="1" w:line="276" w:lineRule="auto"/>
      </w:pPr>
    </w:p>
    <w:p w:rsidR="008517BA" w:rsidRDefault="008517BA" w:rsidP="008517BA">
      <w:pPr>
        <w:spacing w:before="100" w:beforeAutospacing="1" w:after="100" w:afterAutospacing="1" w:line="276" w:lineRule="auto"/>
      </w:pPr>
    </w:p>
    <w:p w:rsidR="008517BA" w:rsidRDefault="008517BA" w:rsidP="008517BA">
      <w:pPr>
        <w:spacing w:before="100" w:beforeAutospacing="1" w:after="100" w:afterAutospacing="1" w:line="276" w:lineRule="auto"/>
      </w:pPr>
    </w:p>
    <w:p w:rsidR="008517BA" w:rsidRDefault="008517BA" w:rsidP="008517BA">
      <w:pPr>
        <w:spacing w:before="100" w:beforeAutospacing="1" w:after="100" w:afterAutospacing="1" w:line="276" w:lineRule="auto"/>
      </w:pPr>
    </w:p>
    <w:p w:rsidR="008517BA" w:rsidRDefault="008517BA" w:rsidP="008517BA">
      <w:pPr>
        <w:spacing w:before="100" w:beforeAutospacing="1" w:after="100" w:afterAutospacing="1" w:line="276" w:lineRule="auto"/>
      </w:pPr>
    </w:p>
    <w:p w:rsidR="008517BA" w:rsidRDefault="008517BA" w:rsidP="008517BA">
      <w:pPr>
        <w:spacing w:before="100" w:beforeAutospacing="1" w:after="100" w:afterAutospacing="1" w:line="276" w:lineRule="auto"/>
        <w:rPr>
          <w:rtl/>
        </w:rPr>
      </w:pPr>
    </w:p>
    <w:p w:rsidR="008517BA" w:rsidRPr="008517BA" w:rsidRDefault="008517BA" w:rsidP="008517BA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ind w:left="-851" w:firstLine="0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8517BA">
        <w:rPr>
          <w:rFonts w:asciiTheme="majorBidi" w:hAnsiTheme="majorBidi" w:cstheme="majorBidi"/>
          <w:sz w:val="28"/>
          <w:szCs w:val="28"/>
        </w:rPr>
        <w:t>Calculate the standard enthalpy change of reaction for the process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  <w:r w:rsidRPr="00F70874">
        <w:rPr>
          <w:position w:val="-18"/>
        </w:rPr>
        <w:object w:dxaOrig="4940" w:dyaOrig="440">
          <v:shape id="_x0000_i1027" type="#_x0000_t75" style="width:248.25pt;height:21.75pt" o:ole="">
            <v:imagedata r:id="rId10" o:title=""/>
          </v:shape>
          <o:OLEObject Type="Embed" ProgID="Equation.DSMT4" ShapeID="_x0000_i1027" DrawAspect="Content" ObjectID="_1520454368" r:id="rId11"/>
        </w:object>
      </w:r>
      <w:r>
        <w:t xml:space="preserve"> </w:t>
      </w:r>
      <w:r w:rsidRPr="008517BA">
        <w:rPr>
          <w:rFonts w:asciiTheme="majorBidi" w:hAnsiTheme="majorBidi" w:cstheme="majorBidi"/>
          <w:sz w:val="28"/>
          <w:szCs w:val="28"/>
        </w:rPr>
        <w:t>Using</w:t>
      </w:r>
      <w:r w:rsidRPr="008517BA">
        <w:rPr>
          <w:rFonts w:asciiTheme="majorBidi" w:hAnsiTheme="majorBidi" w:cstheme="majorBidi"/>
          <w:sz w:val="28"/>
          <w:szCs w:val="28"/>
        </w:rPr>
        <w:t xml:space="preserve"> the following reactions:</w:t>
      </w:r>
    </w:p>
    <w:p w:rsidR="008517BA" w:rsidRDefault="008517BA" w:rsidP="008517BA">
      <w:pPr>
        <w:autoSpaceDE w:val="0"/>
        <w:autoSpaceDN w:val="0"/>
        <w:adjustRightInd w:val="0"/>
        <w:spacing w:line="276" w:lineRule="auto"/>
        <w:ind w:left="567" w:hanging="851"/>
        <w:rPr>
          <w:rFonts w:asciiTheme="majorBidi" w:hAnsiTheme="majorBidi" w:cstheme="majorBidi"/>
          <w:sz w:val="28"/>
          <w:szCs w:val="28"/>
        </w:rPr>
      </w:pPr>
      <w:r w:rsidRPr="00022F2F">
        <w:rPr>
          <w:position w:val="-86"/>
        </w:rPr>
        <w:object w:dxaOrig="6979" w:dyaOrig="1800">
          <v:shape id="_x0000_i1028" type="#_x0000_t75" style="width:348pt;height:90.75pt" o:ole="">
            <v:imagedata r:id="rId12" o:title=""/>
          </v:shape>
          <o:OLEObject Type="Embed" ProgID="Equation.DSMT4" ShapeID="_x0000_i1028" DrawAspect="Content" ObjectID="_1520454369" r:id="rId13"/>
        </w:object>
      </w:r>
    </w:p>
    <w:p w:rsidR="008517BA" w:rsidRPr="0005585F" w:rsidRDefault="008517BA" w:rsidP="008517BA">
      <w:pPr>
        <w:autoSpaceDE w:val="0"/>
        <w:autoSpaceDN w:val="0"/>
        <w:adjustRightInd w:val="0"/>
        <w:spacing w:line="276" w:lineRule="auto"/>
        <w:ind w:left="567" w:hanging="567"/>
        <w:rPr>
          <w:rFonts w:asciiTheme="majorBidi" w:hAnsiTheme="majorBidi" w:cstheme="majorBidi"/>
        </w:rPr>
      </w:pPr>
      <w:r w:rsidRPr="0005585F">
        <w:rPr>
          <w:rFonts w:asciiTheme="majorBidi" w:hAnsiTheme="majorBidi" w:cstheme="majorBidi"/>
        </w:rPr>
        <w:t xml:space="preserve">(Answer -305.2 kJ) </w:t>
      </w:r>
    </w:p>
    <w:p w:rsidR="008517BA" w:rsidRDefault="008517BA" w:rsidP="008517BA"/>
    <w:p w:rsidR="008C2F20" w:rsidRDefault="008C2F20" w:rsidP="008517BA">
      <w:pPr>
        <w:pStyle w:val="BlockText"/>
        <w:tabs>
          <w:tab w:val="left" w:pos="284"/>
        </w:tabs>
        <w:spacing w:line="360" w:lineRule="auto"/>
        <w:ind w:left="567" w:right="17" w:hanging="567"/>
        <w:jc w:val="left"/>
      </w:pPr>
    </w:p>
    <w:sectPr w:rsidR="008C2F20" w:rsidSect="002B5AD3">
      <w:pgSz w:w="11907" w:h="16840" w:code="9"/>
      <w:pgMar w:top="567" w:right="1701" w:bottom="56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05181"/>
    <w:multiLevelType w:val="hybridMultilevel"/>
    <w:tmpl w:val="49FE0564"/>
    <w:lvl w:ilvl="0" w:tplc="25708B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703B0"/>
    <w:multiLevelType w:val="hybridMultilevel"/>
    <w:tmpl w:val="19727A3C"/>
    <w:lvl w:ilvl="0" w:tplc="B57CD450">
      <w:start w:val="1"/>
      <w:numFmt w:val="lowerLetter"/>
      <w:lvlText w:val="(%1)"/>
      <w:lvlJc w:val="left"/>
      <w:pPr>
        <w:ind w:left="1070" w:hanging="360"/>
      </w:pPr>
      <w:rPr>
        <w:rFonts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0496F42"/>
    <w:multiLevelType w:val="hybridMultilevel"/>
    <w:tmpl w:val="B50647A4"/>
    <w:lvl w:ilvl="0" w:tplc="6F80E4E4">
      <w:start w:val="1"/>
      <w:numFmt w:val="lowerLetter"/>
      <w:lvlText w:val="(%1)"/>
      <w:lvlJc w:val="left"/>
      <w:pPr>
        <w:ind w:left="118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0F3E0B"/>
    <w:multiLevelType w:val="hybridMultilevel"/>
    <w:tmpl w:val="7324AAD4"/>
    <w:lvl w:ilvl="0" w:tplc="249E27C2">
      <w:start w:val="1"/>
      <w:numFmt w:val="decimal"/>
      <w:lvlText w:val="(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A8"/>
    <w:rsid w:val="001B39A4"/>
    <w:rsid w:val="002B5AD3"/>
    <w:rsid w:val="005F62FF"/>
    <w:rsid w:val="00794FA8"/>
    <w:rsid w:val="008517BA"/>
    <w:rsid w:val="008C2F20"/>
    <w:rsid w:val="00A67C15"/>
    <w:rsid w:val="00B67AE3"/>
    <w:rsid w:val="00B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1E28D1-8562-475B-9394-09560E8C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A8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BlockText">
    <w:name w:val="Block Text"/>
    <w:basedOn w:val="Normal"/>
    <w:rsid w:val="00A67C15"/>
    <w:pPr>
      <w:widowControl w:val="0"/>
      <w:autoSpaceDE w:val="0"/>
      <w:autoSpaceDN w:val="0"/>
      <w:adjustRightInd w:val="0"/>
      <w:spacing w:after="0" w:line="280" w:lineRule="auto"/>
      <w:ind w:left="80" w:right="19" w:firstLine="360"/>
      <w:jc w:val="lowKashida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Dr.Fathi</dc:creator>
  <cp:keywords/>
  <dc:description/>
  <cp:lastModifiedBy>Dr.Fathi</cp:lastModifiedBy>
  <cp:revision>3</cp:revision>
  <dcterms:created xsi:type="dcterms:W3CDTF">2016-03-25T21:19:00Z</dcterms:created>
  <dcterms:modified xsi:type="dcterms:W3CDTF">2016-03-25T21:22:00Z</dcterms:modified>
</cp:coreProperties>
</file>